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9" w:rsidRPr="000D5CBF" w:rsidRDefault="00780E99">
      <w:pPr>
        <w:rPr>
          <w:rFonts w:ascii="Times New Roman" w:hAnsi="Times New Roman"/>
          <w:color w:val="000000" w:themeColor="text1"/>
        </w:rPr>
      </w:pPr>
    </w:p>
    <w:p w:rsidR="0078604F" w:rsidRPr="000533E2" w:rsidRDefault="000533E2" w:rsidP="0078604F">
      <w:pPr>
        <w:spacing w:after="200" w:line="276" w:lineRule="auto"/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PostNrSted"/>
      <w:bookmarkEnd w:id="0"/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br/>
      </w:r>
      <w:r w:rsidR="001A0F00" w:rsidRPr="007E3F8C">
        <w:rPr>
          <w:rFonts w:ascii="Times New Roman" w:hAnsi="Times New Roman"/>
          <w:b/>
          <w:color w:val="000000" w:themeColor="text1"/>
          <w:sz w:val="28"/>
          <w:szCs w:val="28"/>
        </w:rPr>
        <w:t>AVGIFTER FOR NORSK BERGINDUSTRI</w:t>
      </w:r>
      <w:r w:rsidR="001A0F00">
        <w:rPr>
          <w:rFonts w:ascii="Times New Roman" w:hAnsi="Times New Roman"/>
          <w:color w:val="000000" w:themeColor="text1"/>
        </w:rPr>
        <w:br/>
      </w:r>
      <w:r w:rsidR="001A0F00">
        <w:rPr>
          <w:rFonts w:ascii="Times New Roman" w:hAnsi="Times New Roman"/>
          <w:color w:val="000000" w:themeColor="text1"/>
        </w:rPr>
        <w:br/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>På bakgrunn av stor etterspørsel på verde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nsbasis etter mineraler så er </w:t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fokuset på hva som finnes i norske fjell økende. Samtidig har Norge i hovedsak fokusert på olje og gass i de siste tretti år. De øvrige nordiske land har imidlertid fokusert på b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ergindustrien og ligger </w:t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>langt foran Norge både når det gjelder lovgivning, leting og utvikling for øvrig.</w:t>
      </w:r>
    </w:p>
    <w:p w:rsidR="0078604F" w:rsidRPr="000533E2" w:rsidRDefault="0078604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En del kommuner ønsker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en egen mineralavgift på bergindustrien. Kommunene fremhever at det er de som har belastningen med det enkelte utvinningsområde og kommunene gir i stor grad uttrykk for at arbeidsplasser alene ikke er god nok kompensasjon for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disse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ulempene.  </w:t>
      </w:r>
    </w:p>
    <w:p w:rsidR="0078604F" w:rsidRPr="000533E2" w:rsidRDefault="0078604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Norsk </w:t>
      </w:r>
      <w:proofErr w:type="spellStart"/>
      <w:r w:rsidRPr="000533E2">
        <w:rPr>
          <w:rFonts w:ascii="Times New Roman" w:hAnsi="Times New Roman"/>
          <w:color w:val="000000" w:themeColor="text1"/>
          <w:sz w:val="22"/>
          <w:szCs w:val="22"/>
        </w:rPr>
        <w:t>Arbeidsmandsforbund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mener at en egen særskilt mineralavgift for bergindustrien vil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kunne medføre at Norge priser seg selv ut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 en konjunktur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utsatt industri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 et internasjonalt marked og at man velger etablering i land som ikke har slik avgift.</w:t>
      </w:r>
    </w:p>
    <w:p w:rsidR="000D5CBF" w:rsidRPr="000533E2" w:rsidRDefault="000D5CB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Norsk </w:t>
      </w:r>
      <w:proofErr w:type="spellStart"/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>Arbeidsmandsforbund</w:t>
      </w:r>
      <w:proofErr w:type="spellEnd"/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 er enig i</w:t>
      </w:r>
      <w:r w:rsidR="00570669">
        <w:rPr>
          <w:rFonts w:ascii="Times New Roman" w:hAnsi="Times New Roman"/>
          <w:color w:val="000000" w:themeColor="text1"/>
          <w:sz w:val="22"/>
          <w:szCs w:val="22"/>
        </w:rPr>
        <w:t xml:space="preserve"> at kommunene bør ha positive økonomiske incentiver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for å si ja til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etablering av</w:t>
      </w:r>
      <w:r w:rsidR="0057066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berg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industri. Forbundet</w:t>
      </w:r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vil da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bl.a.</w:t>
      </w:r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peke på en omforming av selskapskatt</w:t>
      </w:r>
      <w:r w:rsidR="00BF74AA" w:rsidRPr="000533E2">
        <w:rPr>
          <w:rFonts w:ascii="Times New Roman" w:hAnsi="Times New Roman"/>
          <w:color w:val="000000" w:themeColor="text1"/>
          <w:sz w:val="22"/>
          <w:szCs w:val="22"/>
        </w:rPr>
        <w:t>en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som et alternativ</w:t>
      </w:r>
      <w:r w:rsidR="00BF74AA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n lokal andel av selskapsskatten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vil kunne balansere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negative eksterne effekter med et positivt økonomisk incitament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ovenfor de berørte kommunene. En forutsetning er at dette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praktiseres likt over hele landet for at det skal oppl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eves rettferdig og forutsigbart. Det må heller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ikke 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virke konkurransevridende i forhold til andre land, som for eksempel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de nye grønne </w:t>
      </w:r>
      <w:proofErr w:type="spellStart"/>
      <w:r w:rsidRPr="000533E2">
        <w:rPr>
          <w:rFonts w:ascii="Times New Roman" w:hAnsi="Times New Roman"/>
          <w:color w:val="000000" w:themeColor="text1"/>
          <w:sz w:val="22"/>
          <w:szCs w:val="22"/>
        </w:rPr>
        <w:t>elsertifikatene</w:t>
      </w:r>
      <w:proofErr w:type="spellEnd"/>
      <w:r w:rsidRPr="000533E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 Land som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0CD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Sverige </w:t>
      </w:r>
      <w:bookmarkStart w:id="1" w:name="_GoBack"/>
      <w:bookmarkEnd w:id="1"/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har unntatt 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490CD2" w:rsidRPr="000533E2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gindustrien for disse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utgiftene, noe som har medført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en skjevfordeling i forhold til 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rammebetingelsene mellom våre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to land.</w:t>
      </w:r>
      <w:r w:rsidR="0044600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>Også innenfor eie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ndomsskatten er det ulikheter mellom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landene.</w:t>
      </w:r>
    </w:p>
    <w:p w:rsidR="00817605" w:rsidRPr="000533E2" w:rsidRDefault="00817605" w:rsidP="000533E2">
      <w:pPr>
        <w:spacing w:after="200" w:line="276" w:lineRule="auto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>Nors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>k Arbeidsmandsforb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und er på denne bakgrunn skeptisk til eventuelle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 xml:space="preserve"> nye avgiftsformer for bergindustrien men vil heller anbefale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at selskapskatten bør omgjøres sl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>ik at kommunene som har ulemper med denne industriformen kan få kompensasjon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via denne ordningen og at bedriftene slik sett skatter av overskudd.</w:t>
      </w:r>
    </w:p>
    <w:p w:rsidR="0033234B" w:rsidRPr="00446007" w:rsidRDefault="0033234B" w:rsidP="00446007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33234B" w:rsidRPr="00446007" w:rsidSect="00626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79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49" w:rsidRDefault="00050A49" w:rsidP="00B51330">
      <w:r>
        <w:separator/>
      </w:r>
    </w:p>
  </w:endnote>
  <w:endnote w:type="continuationSeparator" w:id="0">
    <w:p w:rsidR="00050A49" w:rsidRDefault="00050A49" w:rsidP="00B5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Pr="005F2323" w:rsidRDefault="00CB7067" w:rsidP="00D74FA0">
    <w:pPr>
      <w:spacing w:after="60"/>
      <w:rPr>
        <w:rFonts w:ascii="Arial" w:hAnsi="Arial"/>
      </w:rPr>
    </w:pPr>
    <w:r w:rsidRPr="00F900BA">
      <w:rPr>
        <w:rFonts w:ascii="Arial" w:hAnsi="Arial"/>
        <w:b/>
        <w:color w:val="CC9900"/>
      </w:rPr>
      <w:t>Norsk Arbeidsmandsforbund</w:t>
    </w:r>
    <w:r w:rsidRPr="005F2323">
      <w:rPr>
        <w:rFonts w:ascii="Arial" w:hAnsi="Arial"/>
      </w:rPr>
      <w:t xml:space="preserve"> </w:t>
    </w:r>
    <w:r w:rsidRPr="00F900BA">
      <w:rPr>
        <w:rFonts w:ascii="Arial" w:hAnsi="Arial"/>
        <w:color w:val="666666"/>
      </w:rPr>
      <w:t>| Norwegian Union of General Workers</w:t>
    </w:r>
  </w:p>
  <w:p w:rsidR="00CB7067" w:rsidRPr="00D74FA0" w:rsidRDefault="00CB7067" w:rsidP="00D74FA0">
    <w:pPr>
      <w:rPr>
        <w:rFonts w:ascii="Arial" w:hAnsi="Arial"/>
        <w:sz w:val="19"/>
      </w:rPr>
    </w:pPr>
    <w:r w:rsidRPr="00F900BA">
      <w:rPr>
        <w:rFonts w:ascii="Arial" w:hAnsi="Arial"/>
        <w:sz w:val="19"/>
      </w:rPr>
      <w:t xml:space="preserve">Postboks 8704 Youngstorget, 0028 Oslo, Norway | Tel + </w:t>
    </w:r>
    <w:r>
      <w:rPr>
        <w:rFonts w:ascii="Arial" w:hAnsi="Arial"/>
        <w:sz w:val="19"/>
      </w:rPr>
      <w:t xml:space="preserve">815 45 100 </w:t>
    </w:r>
    <w:r w:rsidRPr="00F900BA">
      <w:rPr>
        <w:rFonts w:ascii="Arial" w:hAnsi="Arial"/>
        <w:sz w:val="19"/>
      </w:rPr>
      <w:t xml:space="preserve"> | Faks + </w:t>
    </w:r>
    <w:r>
      <w:rPr>
        <w:rFonts w:ascii="Arial" w:hAnsi="Arial"/>
        <w:sz w:val="19"/>
      </w:rPr>
      <w:t xml:space="preserve">94 76 28 15 | Org.nr. 871 096 082 </w:t>
    </w:r>
    <w:r w:rsidRPr="005B5DEB">
      <w:rPr>
        <w:rFonts w:ascii="Arial" w:hAnsi="Arial"/>
        <w:b/>
        <w:sz w:val="19"/>
      </w:rPr>
      <w:t>www.arbeidsmandsforbundet.no</w:t>
    </w:r>
    <w:r w:rsidRPr="00F900BA">
      <w:rPr>
        <w:rFonts w:ascii="Arial" w:hAnsi="Arial"/>
        <w:sz w:val="19"/>
      </w:rPr>
      <w:t xml:space="preserve"> | norsk@arb-mand.no</w:t>
    </w:r>
  </w:p>
  <w:p w:rsidR="00CB7067" w:rsidRDefault="00CB706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49" w:rsidRDefault="00050A49" w:rsidP="00B51330">
      <w:r>
        <w:separator/>
      </w:r>
    </w:p>
  </w:footnote>
  <w:footnote w:type="continuationSeparator" w:id="0">
    <w:p w:rsidR="00050A49" w:rsidRDefault="00050A49" w:rsidP="00B5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-447675</wp:posOffset>
          </wp:positionV>
          <wp:extent cx="7553960" cy="1473200"/>
          <wp:effectExtent l="19050" t="0" r="8890" b="0"/>
          <wp:wrapNone/>
          <wp:docPr id="1" name="Bilde 1" descr="topp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headi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709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4A0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82B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70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A49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6A3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9E1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880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928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92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82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F656CB"/>
    <w:multiLevelType w:val="hybridMultilevel"/>
    <w:tmpl w:val="F8C09FD0"/>
    <w:lvl w:ilvl="0" w:tplc="4C301CE8">
      <w:start w:val="1"/>
      <w:numFmt w:val="decimal"/>
      <w:lvlText w:val="%1."/>
      <w:lvlJc w:val="left"/>
      <w:pPr>
        <w:ind w:left="1080" w:hanging="360"/>
      </w:pPr>
      <w:rPr>
        <w:rFonts w:ascii="Times New (W1)" w:hAnsi="Times New (W1)" w:hint="cs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759E0"/>
    <w:multiLevelType w:val="hybridMultilevel"/>
    <w:tmpl w:val="68E47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826D8"/>
    <w:multiLevelType w:val="hybridMultilevel"/>
    <w:tmpl w:val="4B849DE4"/>
    <w:lvl w:ilvl="0" w:tplc="C9E4DD72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93A4E9E"/>
    <w:multiLevelType w:val="hybridMultilevel"/>
    <w:tmpl w:val="4D96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C72A2"/>
    <w:multiLevelType w:val="hybridMultilevel"/>
    <w:tmpl w:val="2510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34A48"/>
    <w:multiLevelType w:val="hybridMultilevel"/>
    <w:tmpl w:val="718A3312"/>
    <w:lvl w:ilvl="0" w:tplc="5E020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60CF"/>
    <w:multiLevelType w:val="hybridMultilevel"/>
    <w:tmpl w:val="4E602E16"/>
    <w:lvl w:ilvl="0" w:tplc="30A2F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1FCF"/>
    <w:rsid w:val="000500AA"/>
    <w:rsid w:val="00050A49"/>
    <w:rsid w:val="000533E2"/>
    <w:rsid w:val="00076659"/>
    <w:rsid w:val="000828A9"/>
    <w:rsid w:val="000A1A24"/>
    <w:rsid w:val="000D5CBF"/>
    <w:rsid w:val="0011165E"/>
    <w:rsid w:val="00152054"/>
    <w:rsid w:val="00181298"/>
    <w:rsid w:val="001A0F00"/>
    <w:rsid w:val="001B71F2"/>
    <w:rsid w:val="001C3E69"/>
    <w:rsid w:val="001E4E1D"/>
    <w:rsid w:val="001F513E"/>
    <w:rsid w:val="00201FCF"/>
    <w:rsid w:val="00237591"/>
    <w:rsid w:val="002520ED"/>
    <w:rsid w:val="002922B2"/>
    <w:rsid w:val="002E19E8"/>
    <w:rsid w:val="002E7181"/>
    <w:rsid w:val="002F24AB"/>
    <w:rsid w:val="002F41C9"/>
    <w:rsid w:val="002F653B"/>
    <w:rsid w:val="00302F95"/>
    <w:rsid w:val="0030414E"/>
    <w:rsid w:val="00322214"/>
    <w:rsid w:val="0033234B"/>
    <w:rsid w:val="00337A24"/>
    <w:rsid w:val="00362AE9"/>
    <w:rsid w:val="0036340F"/>
    <w:rsid w:val="00367167"/>
    <w:rsid w:val="00390ADC"/>
    <w:rsid w:val="00395DE0"/>
    <w:rsid w:val="003A054E"/>
    <w:rsid w:val="003A12F5"/>
    <w:rsid w:val="003C4557"/>
    <w:rsid w:val="003E4C92"/>
    <w:rsid w:val="00412DBF"/>
    <w:rsid w:val="00425E14"/>
    <w:rsid w:val="00446007"/>
    <w:rsid w:val="00462C23"/>
    <w:rsid w:val="00463C86"/>
    <w:rsid w:val="00474A9B"/>
    <w:rsid w:val="00490CD2"/>
    <w:rsid w:val="004A5049"/>
    <w:rsid w:val="004E7D16"/>
    <w:rsid w:val="004F74AB"/>
    <w:rsid w:val="00521B31"/>
    <w:rsid w:val="00524905"/>
    <w:rsid w:val="00570669"/>
    <w:rsid w:val="005969EE"/>
    <w:rsid w:val="005B486D"/>
    <w:rsid w:val="005B5DEB"/>
    <w:rsid w:val="005E3F70"/>
    <w:rsid w:val="005F5279"/>
    <w:rsid w:val="0062358A"/>
    <w:rsid w:val="006267FE"/>
    <w:rsid w:val="00626B2B"/>
    <w:rsid w:val="00680656"/>
    <w:rsid w:val="0070690D"/>
    <w:rsid w:val="00725943"/>
    <w:rsid w:val="007261B5"/>
    <w:rsid w:val="00756BD0"/>
    <w:rsid w:val="00767EA4"/>
    <w:rsid w:val="007809C4"/>
    <w:rsid w:val="00780E99"/>
    <w:rsid w:val="0078604F"/>
    <w:rsid w:val="007B1285"/>
    <w:rsid w:val="007C7A39"/>
    <w:rsid w:val="007D1C60"/>
    <w:rsid w:val="007E3F8C"/>
    <w:rsid w:val="00815012"/>
    <w:rsid w:val="00817605"/>
    <w:rsid w:val="00821B76"/>
    <w:rsid w:val="00841CA2"/>
    <w:rsid w:val="00844E87"/>
    <w:rsid w:val="00870043"/>
    <w:rsid w:val="00876F04"/>
    <w:rsid w:val="00882800"/>
    <w:rsid w:val="00895E0A"/>
    <w:rsid w:val="00925DF9"/>
    <w:rsid w:val="00954835"/>
    <w:rsid w:val="00975F93"/>
    <w:rsid w:val="009A04CA"/>
    <w:rsid w:val="009C1667"/>
    <w:rsid w:val="00A30CBD"/>
    <w:rsid w:val="00AC0A02"/>
    <w:rsid w:val="00AE1067"/>
    <w:rsid w:val="00AF3467"/>
    <w:rsid w:val="00B10CC8"/>
    <w:rsid w:val="00B2197E"/>
    <w:rsid w:val="00B51330"/>
    <w:rsid w:val="00B548CA"/>
    <w:rsid w:val="00BB7D8F"/>
    <w:rsid w:val="00BC1EA4"/>
    <w:rsid w:val="00BC4347"/>
    <w:rsid w:val="00BF0318"/>
    <w:rsid w:val="00BF74AA"/>
    <w:rsid w:val="00C16553"/>
    <w:rsid w:val="00C32998"/>
    <w:rsid w:val="00C75CD2"/>
    <w:rsid w:val="00C954D3"/>
    <w:rsid w:val="00C963A1"/>
    <w:rsid w:val="00CB7067"/>
    <w:rsid w:val="00CC19FD"/>
    <w:rsid w:val="00CC311A"/>
    <w:rsid w:val="00CD46A4"/>
    <w:rsid w:val="00CE4471"/>
    <w:rsid w:val="00CE6F70"/>
    <w:rsid w:val="00CF621D"/>
    <w:rsid w:val="00D559E6"/>
    <w:rsid w:val="00D601FA"/>
    <w:rsid w:val="00D74FA0"/>
    <w:rsid w:val="00DA6CEE"/>
    <w:rsid w:val="00DB4CBF"/>
    <w:rsid w:val="00E257C3"/>
    <w:rsid w:val="00E427B6"/>
    <w:rsid w:val="00E60E7C"/>
    <w:rsid w:val="00E75798"/>
    <w:rsid w:val="00E9200A"/>
    <w:rsid w:val="00EA6C8D"/>
    <w:rsid w:val="00ED7007"/>
    <w:rsid w:val="00EE5145"/>
    <w:rsid w:val="00F12C94"/>
    <w:rsid w:val="00F85A96"/>
    <w:rsid w:val="00FB1C21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80656"/>
    <w:pPr>
      <w:spacing w:before="720" w:after="480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431C9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B76B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6B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76B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6B4F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80656"/>
    <w:rPr>
      <w:rFonts w:ascii="Times New Roman" w:eastAsia="Times New Roman" w:hAnsi="Times New Roman"/>
      <w:b/>
      <w:sz w:val="32"/>
      <w:lang w:eastAsia="en-US"/>
    </w:rPr>
  </w:style>
  <w:style w:type="paragraph" w:customStyle="1" w:styleId="Avsnitt">
    <w:name w:val="Avsnitt"/>
    <w:basedOn w:val="Normal"/>
    <w:rsid w:val="00841CA2"/>
    <w:pPr>
      <w:spacing w:after="240"/>
    </w:pPr>
    <w:rPr>
      <w:rFonts w:ascii="Times New Roman" w:eastAsia="Times New Roman" w:hAnsi="Times New Roman"/>
      <w:szCs w:val="20"/>
    </w:rPr>
  </w:style>
  <w:style w:type="paragraph" w:customStyle="1" w:styleId="Underskrift1">
    <w:name w:val="Underskrift1"/>
    <w:basedOn w:val="Normal"/>
    <w:rsid w:val="00841CA2"/>
    <w:pPr>
      <w:jc w:val="center"/>
    </w:pPr>
    <w:rPr>
      <w:rFonts w:ascii="Times New Roman" w:eastAsia="Times New Roman" w:hAnsi="Times New Roman"/>
      <w:szCs w:val="20"/>
    </w:rPr>
  </w:style>
  <w:style w:type="paragraph" w:customStyle="1" w:styleId="Heading61">
    <w:name w:val="Heading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Heading81">
    <w:name w:val="Heading 81"/>
    <w:rsid w:val="00844E87"/>
    <w:pPr>
      <w:widowControl w:val="0"/>
      <w:autoSpaceDE w:val="0"/>
      <w:autoSpaceDN w:val="0"/>
      <w:spacing w:before="283" w:line="263" w:lineRule="auto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Listeavsnitt1">
    <w:name w:val="Listeavsnitt1"/>
    <w:basedOn w:val="Normal"/>
    <w:rsid w:val="00844E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844E8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id-00">
    <w:name w:val="id-00"/>
    <w:rsid w:val="00844E87"/>
    <w:pPr>
      <w:widowControl w:val="0"/>
      <w:spacing w:before="141"/>
    </w:pPr>
    <w:rPr>
      <w:rFonts w:ascii="Arial" w:eastAsia="Times New Roman" w:hAnsi="Arial"/>
    </w:rPr>
  </w:style>
  <w:style w:type="paragraph" w:customStyle="1" w:styleId="Overskrift61">
    <w:name w:val="Overskrift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Overskrift71">
    <w:name w:val="Overskrift 7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4"/>
      <w:szCs w:val="24"/>
    </w:rPr>
  </w:style>
  <w:style w:type="paragraph" w:customStyle="1" w:styleId="Default">
    <w:name w:val="Default"/>
    <w:rsid w:val="00844E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abellrutenett1">
    <w:name w:val="Tabellrutenett1"/>
    <w:autoRedefine/>
    <w:rsid w:val="00425E14"/>
    <w:rPr>
      <w:rFonts w:ascii="Times New Roman" w:eastAsia="ヒラギノ角ゴ Pro W3" w:hAnsi="Times New Roman"/>
      <w:b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E5145"/>
    <w:pPr>
      <w:tabs>
        <w:tab w:val="left" w:pos="0"/>
      </w:tabs>
      <w:ind w:left="720"/>
      <w:contextualSpacing/>
    </w:pPr>
    <w:rPr>
      <w:rFonts w:ascii="Times New Roman" w:eastAsia="Times New Roman" w:hAnsi="Times New Roman"/>
      <w:lang w:eastAsia="nb-NO"/>
    </w:rPr>
  </w:style>
  <w:style w:type="paragraph" w:customStyle="1" w:styleId="id-01">
    <w:name w:val="id-01"/>
    <w:rsid w:val="00E75798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eastAsia="Times New Roman" w:hAnsi="Arial"/>
      <w:sz w:val="24"/>
      <w:szCs w:val="24"/>
    </w:rPr>
  </w:style>
  <w:style w:type="table" w:styleId="Tabellrutenett">
    <w:name w:val="Table Grid"/>
    <w:basedOn w:val="Vanligtabell"/>
    <w:uiPriority w:val="59"/>
    <w:rsid w:val="00E757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innrykk">
    <w:name w:val="Body Text Indent"/>
    <w:basedOn w:val="Normal"/>
    <w:link w:val="BrdtekstinnrykkTegn"/>
    <w:rsid w:val="00E75798"/>
    <w:pPr>
      <w:ind w:left="1413" w:hanging="705"/>
    </w:pPr>
    <w:rPr>
      <w:rFonts w:ascii="Times New Roman" w:eastAsia="Times New Roman" w:hAnsi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E75798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0D5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80656"/>
    <w:pPr>
      <w:spacing w:before="720" w:after="480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431C9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B76B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6B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76B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6B4F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80656"/>
    <w:rPr>
      <w:rFonts w:ascii="Times New Roman" w:eastAsia="Times New Roman" w:hAnsi="Times New Roman"/>
      <w:b/>
      <w:sz w:val="32"/>
      <w:lang w:eastAsia="en-US"/>
    </w:rPr>
  </w:style>
  <w:style w:type="paragraph" w:customStyle="1" w:styleId="Avsnitt">
    <w:name w:val="Avsnitt"/>
    <w:basedOn w:val="Normal"/>
    <w:rsid w:val="00841CA2"/>
    <w:pPr>
      <w:spacing w:after="240"/>
    </w:pPr>
    <w:rPr>
      <w:rFonts w:ascii="Times New Roman" w:eastAsia="Times New Roman" w:hAnsi="Times New Roman"/>
      <w:szCs w:val="20"/>
    </w:rPr>
  </w:style>
  <w:style w:type="paragraph" w:customStyle="1" w:styleId="Underskrift1">
    <w:name w:val="Underskrift1"/>
    <w:basedOn w:val="Normal"/>
    <w:rsid w:val="00841CA2"/>
    <w:pPr>
      <w:jc w:val="center"/>
    </w:pPr>
    <w:rPr>
      <w:rFonts w:ascii="Times New Roman" w:eastAsia="Times New Roman" w:hAnsi="Times New Roman"/>
      <w:szCs w:val="20"/>
    </w:rPr>
  </w:style>
  <w:style w:type="paragraph" w:customStyle="1" w:styleId="Heading61">
    <w:name w:val="Heading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Heading81">
    <w:name w:val="Heading 81"/>
    <w:rsid w:val="00844E87"/>
    <w:pPr>
      <w:widowControl w:val="0"/>
      <w:autoSpaceDE w:val="0"/>
      <w:autoSpaceDN w:val="0"/>
      <w:spacing w:before="283" w:line="263" w:lineRule="auto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Listeavsnitt1">
    <w:name w:val="Listeavsnitt1"/>
    <w:basedOn w:val="Normal"/>
    <w:rsid w:val="00844E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844E8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id-00">
    <w:name w:val="id-00"/>
    <w:rsid w:val="00844E87"/>
    <w:pPr>
      <w:widowControl w:val="0"/>
      <w:spacing w:before="141"/>
    </w:pPr>
    <w:rPr>
      <w:rFonts w:ascii="Arial" w:eastAsia="Times New Roman" w:hAnsi="Arial"/>
    </w:rPr>
  </w:style>
  <w:style w:type="paragraph" w:customStyle="1" w:styleId="Overskrift61">
    <w:name w:val="Overskrift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Overskrift71">
    <w:name w:val="Overskrift 7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4"/>
      <w:szCs w:val="24"/>
    </w:rPr>
  </w:style>
  <w:style w:type="paragraph" w:customStyle="1" w:styleId="Default">
    <w:name w:val="Default"/>
    <w:rsid w:val="00844E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abellrutenett1">
    <w:name w:val="Tabellrutenett1"/>
    <w:autoRedefine/>
    <w:rsid w:val="00425E14"/>
    <w:rPr>
      <w:rFonts w:ascii="Times New Roman" w:eastAsia="ヒラギノ角ゴ Pro W3" w:hAnsi="Times New Roman"/>
      <w:b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E5145"/>
    <w:pPr>
      <w:tabs>
        <w:tab w:val="left" w:pos="0"/>
      </w:tabs>
      <w:ind w:left="720"/>
      <w:contextualSpacing/>
    </w:pPr>
    <w:rPr>
      <w:rFonts w:ascii="Times New Roman" w:eastAsia="Times New Roman" w:hAnsi="Times New Roman"/>
      <w:lang w:eastAsia="nb-NO"/>
    </w:rPr>
  </w:style>
  <w:style w:type="paragraph" w:customStyle="1" w:styleId="id-01">
    <w:name w:val="id-01"/>
    <w:rsid w:val="00E75798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eastAsia="Times New Roman" w:hAnsi="Arial"/>
      <w:sz w:val="24"/>
      <w:szCs w:val="24"/>
    </w:rPr>
  </w:style>
  <w:style w:type="table" w:styleId="Tabellrutenett">
    <w:name w:val="Table Grid"/>
    <w:basedOn w:val="Vanligtabell"/>
    <w:uiPriority w:val="59"/>
    <w:rsid w:val="00E757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innrykk">
    <w:name w:val="Body Text Indent"/>
    <w:basedOn w:val="Normal"/>
    <w:link w:val="BrdtekstinnrykkTegn"/>
    <w:rsid w:val="00E75798"/>
    <w:pPr>
      <w:ind w:left="1413" w:hanging="705"/>
    </w:pPr>
    <w:rPr>
      <w:rFonts w:ascii="Times New Roman" w:eastAsia="Times New Roman" w:hAnsi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E75798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0D5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2012-11-27T09:27:00Z</dcterms:created>
  <dcterms:modified xsi:type="dcterms:W3CDTF">2012-11-27T09:27:00Z</dcterms:modified>
</cp:coreProperties>
</file>